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 xml:space="preserve">Using the BBC </w:t>
      </w:r>
      <w:proofErr w:type="gramStart"/>
      <w:r>
        <w:t>micro:bit</w:t>
      </w:r>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gramStart"/>
      <w:r>
        <w:t>micro:bit</w:t>
      </w:r>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gramStart"/>
      <w:r>
        <w:t>micro:bit</w:t>
      </w:r>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gramStart"/>
      <w:r>
        <w:t>micro:bit</w:t>
      </w:r>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gramStart"/>
      <w:r>
        <w:t>micro:bit</w:t>
      </w:r>
      <w:proofErr w:type="gramEnd"/>
      <w:r>
        <w:t xml:space="preserve">. Do not use portable battery chargers or USB charging ports (often marked with a lightning bolt or 'SS'), to power your </w:t>
      </w:r>
      <w:proofErr w:type="gramStart"/>
      <w:r>
        <w:t>micro:bit</w:t>
      </w:r>
      <w:proofErr w:type="gramEnd"/>
      <w:r>
        <w:t xml:space="preserve">. Using these may damage your </w:t>
      </w:r>
      <w:proofErr w:type="gramStart"/>
      <w:r>
        <w:t>micro:bit</w:t>
      </w:r>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gramStart"/>
      <w:r>
        <w:t>micro:bit</w:t>
      </w:r>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gramStart"/>
      <w:r>
        <w:t>micro:bit</w:t>
      </w:r>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gramStart"/>
      <w:r>
        <w:t>micro:bit</w:t>
      </w:r>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gramStart"/>
      <w:r>
        <w:t>micro:bit</w:t>
      </w:r>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gramStart"/>
      <w:r>
        <w:t>micro:bit</w:t>
      </w:r>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gramStart"/>
      <w:r>
        <w:t>micro:bit</w:t>
      </w:r>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gramStart"/>
      <w:r>
        <w:t>micro:bit</w:t>
      </w:r>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gramStart"/>
      <w:r>
        <w:t>micro:bit</w:t>
      </w:r>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gramStart"/>
      <w:r>
        <w:t>micro:bit</w:t>
      </w:r>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gramStart"/>
      <w:r>
        <w:t>micro:bit</w:t>
      </w:r>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gramStart"/>
      <w:r>
        <w:t>micro:bit</w:t>
      </w:r>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93DB303" w14:textId="6D0AF9A4" w:rsidR="00474641" w:rsidRDefault="004B26DC" w:rsidP="004B26DC">
      <w:r>
        <w:t xml:space="preserve">This tutorial builds upon concepts introduced in previous tutorials so please make sure you have covered the previous tutorials before you dive into this one. </w:t>
      </w:r>
      <w:r w:rsidR="00474641">
        <w:t>The previous tutorial in this series i.e. 4d1, 4d2, 4d3</w:t>
      </w:r>
      <w:r w:rsidR="0070466A">
        <w:t>,4d4</w:t>
      </w:r>
      <w:r w:rsidR="00474641">
        <w:t xml:space="preserve"> used code to turn an LED on/off and this one extends that tutorial a bit further using pushing buttons to turn </w:t>
      </w:r>
      <w:r w:rsidR="0070466A">
        <w:t xml:space="preserve">an RGB </w:t>
      </w:r>
      <w:r w:rsidR="00474641">
        <w:t xml:space="preserve">LED on/off. </w:t>
      </w:r>
    </w:p>
    <w:p w14:paraId="2B2690F8" w14:textId="0073E9C3" w:rsidR="004B26DC" w:rsidRDefault="00474641" w:rsidP="004B26DC">
      <w:r>
        <w:t>So overall this tutorial intends to build up</w:t>
      </w:r>
      <w:r w:rsidR="0070466A">
        <w:t>on</w:t>
      </w:r>
      <w:r>
        <w:t xml:space="preserve"> concepts learnt in previous tutorials</w:t>
      </w:r>
      <w:r w:rsidR="0070466A">
        <w:t xml:space="preserve"> while</w:t>
      </w:r>
      <w:r>
        <w:t xml:space="preserve"> exploring new concepts.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199EEAF6" w:rsidR="004B26DC" w:rsidRDefault="00204209" w:rsidP="00352487">
      <w:pPr>
        <w:pStyle w:val="ListParagraph"/>
        <w:numPr>
          <w:ilvl w:val="0"/>
          <w:numId w:val="9"/>
        </w:numPr>
      </w:pPr>
      <w:r>
        <w:t xml:space="preserve">Understand how </w:t>
      </w:r>
      <w:r w:rsidR="00352487">
        <w:t xml:space="preserve">RGB LED </w:t>
      </w:r>
      <w:r>
        <w:t xml:space="preserve">transistors 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0" w:name="_Hlk505601724"/>
      <w:r>
        <w:t xml:space="preserve">If you haven’t been introduced to the following components it’s worth reading through this section – </w:t>
      </w:r>
    </w:p>
    <w:bookmarkEnd w:id="0"/>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 xml:space="preserve">Let’s briefly look at what resistors and LED’s are all about before we dive into </w:t>
      </w:r>
      <w:proofErr w:type="gramStart"/>
      <w:r>
        <w:t>actually making</w:t>
      </w:r>
      <w:proofErr w:type="gramEnd"/>
      <w:r>
        <w:t xml:space="preserve">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lastRenderedPageBreak/>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lastRenderedPageBreak/>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5372DDFF" w14:textId="4B9A120F" w:rsidR="00352487" w:rsidRPr="003D2D0E" w:rsidRDefault="00352487" w:rsidP="00352487">
      <w:pPr>
        <w:pStyle w:val="Heading1"/>
        <w:numPr>
          <w:ilvl w:val="1"/>
          <w:numId w:val="7"/>
        </w:numPr>
      </w:pPr>
      <w:r>
        <w:t>What Are</w:t>
      </w:r>
      <w:r>
        <w:t xml:space="preserve"> RGB</w:t>
      </w:r>
      <w:r>
        <w:t xml:space="preserve">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lastRenderedPageBreak/>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 xml:space="preserve">ou can create one of those three </w:t>
      </w:r>
      <w:r w:rsidRPr="00352487">
        <w:t>colours</w:t>
      </w:r>
      <w:r w:rsidRPr="00352487">
        <w:t xml:space="preserve"> – </w:t>
      </w:r>
      <w:r w:rsidRPr="00352487">
        <w:rPr>
          <w:color w:val="FF0000"/>
        </w:rPr>
        <w:t>red</w:t>
      </w:r>
      <w:r w:rsidRPr="00352487">
        <w:t>, </w:t>
      </w:r>
      <w:r w:rsidRPr="00352487">
        <w:rPr>
          <w:color w:val="00B050"/>
        </w:rPr>
        <w:t>green </w:t>
      </w:r>
      <w:r w:rsidRPr="00352487">
        <w:t>or </w:t>
      </w:r>
      <w:r w:rsidRPr="00352487">
        <w:rPr>
          <w:color w:val="00B0F0"/>
        </w:rPr>
        <w:t>blue </w:t>
      </w:r>
      <w:r w:rsidRPr="00352487">
        <w:t>– by activating just one LED.</w:t>
      </w:r>
      <w:r w:rsidRPr="00352487">
        <w:t xml:space="preserve">  </w:t>
      </w:r>
      <w:r w:rsidRPr="00352487">
        <w:t>For example, if you want to produce blue, you activate the blue LED and turn off the other two.</w:t>
      </w:r>
      <w:r w:rsidRPr="00352487">
        <w:t xml:space="preserve">  </w:t>
      </w:r>
      <w:r w:rsidRPr="00352487">
        <w:t xml:space="preserve">To produce other </w:t>
      </w:r>
      <w:r w:rsidRPr="00352487">
        <w:t>colours</w:t>
      </w:r>
      <w:r w:rsidRPr="00352487">
        <w:t xml:space="preserve">, you can combine the three </w:t>
      </w:r>
      <w:r w:rsidRPr="00352487">
        <w:t>colours</w:t>
      </w:r>
      <w:r w:rsidRPr="00352487">
        <w:t xml:space="preserve">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 xml:space="preserve">To generate different </w:t>
      </w:r>
      <w:r w:rsidR="00352487" w:rsidRPr="00352487">
        <w:t>colours</w:t>
      </w:r>
      <w:r w:rsidR="00352487" w:rsidRPr="00352487">
        <w:t xml:space="preserve"> you can use PWM to adjust the brightness of each LED.</w:t>
      </w:r>
      <w:r w:rsidR="00352487">
        <w:t xml:space="preserve"> </w:t>
      </w:r>
      <w:r w:rsidR="00352487" w:rsidRPr="00352487">
        <w:t xml:space="preserve">As the LEDs are very close to each other, we can only see the final </w:t>
      </w:r>
      <w:r w:rsidR="00352487" w:rsidRPr="00352487">
        <w:t>colours</w:t>
      </w:r>
      <w:r w:rsidR="00352487" w:rsidRPr="00352487">
        <w:t xml:space="preserve"> result rather than the three </w:t>
      </w:r>
      <w:r w:rsidR="00352487" w:rsidRPr="00352487">
        <w:t>colours</w:t>
      </w:r>
      <w:r w:rsidR="00352487" w:rsidRPr="00352487">
        <w:t xml:space="preserve">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rPr>
        <w:lastRenderedPageBreak/>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 xml:space="preserve">Let’s now connect up the relevant components on our </w:t>
      </w:r>
      <w:proofErr w:type="gramStart"/>
      <w:r>
        <w:t>micro:bit</w:t>
      </w:r>
      <w:proofErr w:type="gramEnd"/>
      <w:r>
        <w:t>.</w:t>
      </w:r>
    </w:p>
    <w:p w14:paraId="1B3428C0" w14:textId="2727538E" w:rsidR="004B26DC" w:rsidRDefault="00F64A98" w:rsidP="004B26DC">
      <w:pPr>
        <w:ind w:firstLine="720"/>
        <w:jc w:val="center"/>
      </w:pPr>
      <w:r>
        <w:rPr>
          <w:noProof/>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w:t>
      </w:r>
      <w:proofErr w:type="gramStart"/>
      <w:r>
        <w:t>micro:bit</w:t>
      </w:r>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t xml:space="preserve">Connect a Male – Female Dupont wire from Pin 0 on the </w:t>
      </w:r>
      <w:proofErr w:type="spellStart"/>
      <w:proofErr w:type="gramStart"/>
      <w:r>
        <w:t>micro:bit</w:t>
      </w:r>
      <w:proofErr w:type="spellEnd"/>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 xml:space="preserve">Connect a Male – Female </w:t>
      </w:r>
      <w:r>
        <w:t xml:space="preserve">Dupont wire from Pin 1 on the </w:t>
      </w:r>
      <w:proofErr w:type="spellStart"/>
      <w:proofErr w:type="gramStart"/>
      <w:r>
        <w:t>micro:bit</w:t>
      </w:r>
      <w:proofErr w:type="spellEnd"/>
      <w:proofErr w:type="gramEnd"/>
      <w:r>
        <w:t xml:space="preserve"> to the second</w:t>
      </w:r>
      <w:r>
        <w:t xml:space="preserve"> 2.2K Ohm resistor. Connect the 2.2K Ohm resistor to the </w:t>
      </w:r>
      <w:r>
        <w:t>Blue</w:t>
      </w:r>
      <w:r>
        <w:t xml:space="preserve"> pin of the RGB LED.</w:t>
      </w:r>
    </w:p>
    <w:p w14:paraId="45F12455" w14:textId="1574DEF8" w:rsidR="00F739F2" w:rsidRDefault="00F739F2" w:rsidP="00F739F2">
      <w:pPr>
        <w:pStyle w:val="ListParagraph"/>
        <w:numPr>
          <w:ilvl w:val="0"/>
          <w:numId w:val="11"/>
        </w:numPr>
      </w:pPr>
      <w:r>
        <w:t xml:space="preserve">Connect a Male – Female </w:t>
      </w:r>
      <w:r>
        <w:t>Dupont wire from Pin 2</w:t>
      </w:r>
      <w:r>
        <w:t xml:space="preserve"> on the </w:t>
      </w:r>
      <w:proofErr w:type="spellStart"/>
      <w:proofErr w:type="gramStart"/>
      <w:r>
        <w:t>micro:bit</w:t>
      </w:r>
      <w:proofErr w:type="spellEnd"/>
      <w:proofErr w:type="gramEnd"/>
      <w:r>
        <w:t xml:space="preserve"> to the </w:t>
      </w:r>
      <w:r>
        <w:t>third</w:t>
      </w:r>
      <w:r>
        <w:t xml:space="preserve"> 2.2K Ohm resistor. Connect the 2.2K Ohm resistor to the </w:t>
      </w:r>
      <w:r>
        <w:t>Green</w:t>
      </w:r>
      <w:r>
        <w:t xml:space="preserve">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 xml:space="preserve">I have the </w:t>
      </w:r>
      <w:proofErr w:type="gramStart"/>
      <w:r>
        <w:t>micro:bit</w:t>
      </w:r>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proofErr w:type="gramStart"/>
      <w:r>
        <w:rPr>
          <w:b/>
        </w:rPr>
        <w:t>micro:bit</w:t>
      </w:r>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bookmarkStart w:id="1" w:name="_GoBack"/>
      <w:bookmarkEnd w:id="1"/>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lastRenderedPageBreak/>
        <w:t>I understand the impact of having a resistor too large in value or too small in value in series with the Base of the transistor</w:t>
      </w:r>
    </w:p>
    <w:p w14:paraId="48860D04" w14:textId="423958BC" w:rsidR="00F2763B" w:rsidRDefault="00843309" w:rsidP="004B26DC">
      <w:pPr>
        <w:pStyle w:val="ListParagraph"/>
        <w:numPr>
          <w:ilvl w:val="0"/>
          <w:numId w:val="3"/>
        </w:numPr>
        <w:ind w:left="1080"/>
      </w:pPr>
      <w:r>
        <w:t xml:space="preserve">I understand how to </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w:t>
      </w:r>
      <w:proofErr w:type="gramStart"/>
      <w:r>
        <w:t>Micro:bit</w:t>
      </w:r>
      <w:proofErr w:type="gramEnd"/>
      <w:r>
        <w:t xml:space="preserve">.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w:t>
      </w:r>
      <w:proofErr w:type="gramStart"/>
      <w:r>
        <w:t>Micro:bit</w:t>
      </w:r>
      <w:proofErr w:type="gramEnd"/>
      <w:r>
        <w:t xml:space="preserve"> requires that you connect the USB power cord for your Micro:bit (plugged into the Micro:bit board) into your laptop. </w:t>
      </w:r>
    </w:p>
    <w:p w14:paraId="0C7E1C78" w14:textId="77777777" w:rsidR="004B26DC" w:rsidRDefault="004B26DC" w:rsidP="004B26DC">
      <w:pPr>
        <w:ind w:left="720"/>
      </w:pPr>
      <w:r>
        <w:t xml:space="preserve">Incorrect connections might result in a dead (bricked, burnt, short-circuited, etc.) </w:t>
      </w:r>
      <w:proofErr w:type="gramStart"/>
      <w:r>
        <w:t>Micro:bit</w:t>
      </w:r>
      <w:proofErr w:type="gramEnd"/>
      <w:r>
        <w:t xml:space="preserve"> requiring you to purchase another Micro:bit for $30 AUD.</w:t>
      </w:r>
    </w:p>
    <w:p w14:paraId="5D16D2AD" w14:textId="77777777" w:rsidR="004B26DC" w:rsidRDefault="004B26DC" w:rsidP="004B26DC">
      <w:pPr>
        <w:pStyle w:val="Heading2"/>
        <w:ind w:left="720"/>
      </w:pPr>
      <w:r>
        <w:t xml:space="preserve">Self-Assessment </w:t>
      </w:r>
    </w:p>
    <w:p w14:paraId="4F9D21B2" w14:textId="77777777" w:rsidR="004B26DC" w:rsidRDefault="004B26DC" w:rsidP="004B26DC">
      <w:pPr>
        <w:pStyle w:val="ListParagraph"/>
        <w:numPr>
          <w:ilvl w:val="0"/>
          <w:numId w:val="3"/>
        </w:numPr>
        <w:ind w:left="1080"/>
      </w:pPr>
      <w:r>
        <w:t>I am able to wire the series circuit with all the elements shown</w:t>
      </w:r>
    </w:p>
    <w:p w14:paraId="5A228440" w14:textId="77777777" w:rsidR="004B26DC" w:rsidRDefault="004B26DC" w:rsidP="004B26DC">
      <w:pPr>
        <w:pStyle w:val="ListParagraph"/>
        <w:numPr>
          <w:ilvl w:val="0"/>
          <w:numId w:val="3"/>
        </w:numPr>
        <w:ind w:left="1080"/>
      </w:pPr>
      <w:r>
        <w:t>I understand the flow of current through a series circuit</w:t>
      </w:r>
    </w:p>
    <w:p w14:paraId="79387C3D" w14:textId="77777777" w:rsidR="004B26DC" w:rsidRDefault="004B26DC" w:rsidP="004B26DC">
      <w:pPr>
        <w:pStyle w:val="ListParagraph"/>
        <w:numPr>
          <w:ilvl w:val="0"/>
          <w:numId w:val="3"/>
        </w:numPr>
        <w:ind w:left="1080"/>
      </w:pPr>
      <w:r>
        <w:t>I understand the difference between 3 Volt (3V) and Ground (0 Volt of 0V)</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 xml:space="preserve">Now that we have put together the circuit it’s time to write some code and get the circuit working. So let’s head over to the </w:t>
      </w:r>
      <w:proofErr w:type="gramStart"/>
      <w:r>
        <w:t>micro:bit</w:t>
      </w:r>
      <w:proofErr w:type="gramEnd"/>
      <w:r>
        <w:t xml:space="preserve"> block code editor page (</w:t>
      </w:r>
      <w:hyperlink r:id="rId30"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2325" cy="6419850"/>
                    </a:xfrm>
                    <a:prstGeom prst="rect">
                      <a:avLst/>
                    </a:prstGeom>
                  </pic:spPr>
                </pic:pic>
              </a:graphicData>
            </a:graphic>
          </wp:inline>
        </w:drawing>
      </w:r>
    </w:p>
    <w:p w14:paraId="44175E97" w14:textId="256C4C10" w:rsidR="004B26DC" w:rsidRDefault="004B26DC" w:rsidP="004B26DC">
      <w:r>
        <w:t xml:space="preserve">The code used in this tutorial is similar to the code we’ve written for our previous </w:t>
      </w:r>
      <w:proofErr w:type="gramStart"/>
      <w:r>
        <w:t>tutorial</w:t>
      </w:r>
      <w:r w:rsidR="00F2763B">
        <w:t>s</w:t>
      </w:r>
      <w:r>
        <w:t xml:space="preserve">  where</w:t>
      </w:r>
      <w:proofErr w:type="gramEnd"/>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3B0AD136" w:rsidR="004B26DC" w:rsidRDefault="004B26DC" w:rsidP="004B26DC">
      <w:r>
        <w:lastRenderedPageBreak/>
        <w:t xml:space="preserve">As mentioned before the aim of this tutorial is to create a software based switch i.e. writing commands in software and asking the </w:t>
      </w:r>
      <w:proofErr w:type="gramStart"/>
      <w:r>
        <w:t>micro:bit</w:t>
      </w:r>
      <w:proofErr w:type="gramEnd"/>
      <w:r>
        <w:t xml:space="preserve"> to turn the LED on and off. We will extend the code written in the previous tutorial and create two sets of software switches</w:t>
      </w:r>
      <w:r w:rsidR="00F2763B">
        <w:t xml:space="preserve"> with a difference i.e. listen for user input provided by a switch and then turn the LED’s on/off</w:t>
      </w:r>
      <w:r>
        <w:t xml:space="preserve">. Also by varying the “pause” time i.e. the amount of time we request the </w:t>
      </w:r>
      <w:proofErr w:type="gramStart"/>
      <w:r>
        <w:t>micro:bit</w:t>
      </w:r>
      <w:proofErr w:type="gramEnd"/>
      <w:r>
        <w:t xml:space="preserve"> to go to sleep we are able to create different types of lighting patterns.</w:t>
      </w:r>
    </w:p>
    <w:p w14:paraId="1105BF72" w14:textId="77777777" w:rsidR="004B26DC" w:rsidRDefault="004B26DC" w:rsidP="004B26DC">
      <w:r>
        <w:t xml:space="preserve"> The software based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w:t>
      </w:r>
      <w:proofErr w:type="gramStart"/>
      <w:r>
        <w:t>micro:bit</w:t>
      </w:r>
      <w:proofErr w:type="gramEnd"/>
      <w:r>
        <w:t xml:space="preserve">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 xml:space="preserve">We pause for 2s. This essentially tells the </w:t>
      </w:r>
      <w:proofErr w:type="gramStart"/>
      <w:r>
        <w:t>micro:bit</w:t>
      </w:r>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w:t>
      </w:r>
      <w:r w:rsidR="00F2763B">
        <w:t>only when the user ever presses the Button B on the micro:bit</w:t>
      </w:r>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7337414F" w:rsidR="004B26DC" w:rsidRDefault="004B26DC" w:rsidP="004B26DC">
      <w:pPr>
        <w:pStyle w:val="ListParagraph"/>
        <w:numPr>
          <w:ilvl w:val="0"/>
          <w:numId w:val="12"/>
        </w:numPr>
        <w:spacing w:after="0"/>
      </w:pPr>
      <w:r>
        <w:t xml:space="preserve">We then light </w:t>
      </w:r>
      <w:r w:rsidR="00F2763B">
        <w:t>up the LED’s.</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 xml:space="preserve">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gramStart"/>
      <w:r>
        <w:t>micro:bit</w:t>
      </w:r>
      <w:proofErr w:type="gramEnd"/>
      <w:r>
        <w:t>.</w:t>
      </w:r>
    </w:p>
    <w:p w14:paraId="6F593705" w14:textId="77777777" w:rsidR="004B26DC" w:rsidRDefault="004B26DC" w:rsidP="004B26DC">
      <w:pPr>
        <w:spacing w:after="0"/>
        <w:ind w:left="360"/>
      </w:pPr>
    </w:p>
    <w:p w14:paraId="4CA0A2BE" w14:textId="112D2987" w:rsidR="004B26DC" w:rsidRDefault="00F2763B" w:rsidP="004B26DC">
      <w:pPr>
        <w:spacing w:after="0"/>
        <w:ind w:left="360"/>
      </w:pPr>
      <w:r>
        <w:t xml:space="preserve">The previous code blocks gave us the capability to look for pressing of button B and then performing a given set of actions. In the coding blocks </w:t>
      </w:r>
      <w:proofErr w:type="gramStart"/>
      <w:r>
        <w:t>below</w:t>
      </w:r>
      <w:proofErr w:type="gramEnd"/>
      <w:r>
        <w:t xml:space="preserve"> we introduce the use of code to monitor for button A being pressed and performing similar set of actions. The different here now is that button A provides a signed on Pin 1 which drives the forward bias of the NPN transistor. When the transistor is in forward bias mode current flowing from the Collector through to the Emitter should light up LED2 connected to the transistor.</w:t>
      </w:r>
    </w:p>
    <w:p w14:paraId="49902A77" w14:textId="77777777" w:rsidR="004B26DC" w:rsidRDefault="004B26DC" w:rsidP="004B26DC"/>
    <w:p w14:paraId="6A0C1898" w14:textId="64B72346" w:rsidR="00F2763B" w:rsidRDefault="00F2763B" w:rsidP="00F2763B">
      <w:r>
        <w:t xml:space="preserve">On Button </w:t>
      </w:r>
      <w:proofErr w:type="gramStart"/>
      <w:r>
        <w:t>A</w:t>
      </w:r>
      <w:proofErr w:type="gramEnd"/>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only when the user ever presses the Button B on the micro:bit.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77777777" w:rsidR="00F2763B" w:rsidRDefault="00F2763B" w:rsidP="00F2763B">
      <w:pPr>
        <w:pStyle w:val="ListParagraph"/>
        <w:numPr>
          <w:ilvl w:val="0"/>
          <w:numId w:val="21"/>
        </w:numPr>
        <w:spacing w:after="0"/>
      </w:pPr>
      <w:r>
        <w:t>We then light up the LED’s.</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gramStart"/>
      <w:r>
        <w:t>micro:bit</w:t>
      </w:r>
      <w:proofErr w:type="gramEnd"/>
      <w:r>
        <w: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gramStart"/>
      <w:r>
        <w:t>micro:bit</w:t>
      </w:r>
      <w:proofErr w:type="gramEnd"/>
      <w:r>
        <w: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249F5A2B" w:rsidR="00F2763B" w:rsidRDefault="00F2763B" w:rsidP="00F2763B">
      <w:r>
        <w:t xml:space="preserve">The final addition to the code blocks below look for press of button A + B and then execute a combined set of actions previously used to trigger both the LED’s i.e. LED1 and LED 2 connected to the Collector of the NPN transistor. </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76040"/>
                    </a:xfrm>
                    <a:prstGeom prst="rect">
                      <a:avLst/>
                    </a:prstGeom>
                  </pic:spPr>
                </pic:pic>
              </a:graphicData>
            </a:graphic>
          </wp:inline>
        </w:drawing>
      </w:r>
    </w:p>
    <w:p w14:paraId="3AB9F019" w14:textId="560A963C"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gramStart"/>
      <w:r>
        <w:t>micro:bit</w:t>
      </w:r>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gramStart"/>
      <w:r>
        <w:t>micro:bit</w:t>
      </w:r>
      <w:proofErr w:type="gramEnd"/>
      <w:r>
        <w:t xml:space="preserve">. But before we do that let’s confirm what drive your </w:t>
      </w:r>
      <w:proofErr w:type="gramStart"/>
      <w:r>
        <w:t>micro:bit</w:t>
      </w:r>
      <w:proofErr w:type="gramEnd"/>
      <w:r>
        <w:t xml:space="preserve"> shows up as. On most machines the </w:t>
      </w:r>
      <w:proofErr w:type="gramStart"/>
      <w:r>
        <w:t>micro:bit</w:t>
      </w:r>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micro:bit shows up as. You need to absolutely be sure what drive the </w:t>
      </w:r>
      <w:proofErr w:type="gramStart"/>
      <w:r>
        <w:t>micro:bit</w:t>
      </w:r>
      <w:proofErr w:type="gramEnd"/>
      <w:r>
        <w:t xml:space="preserve"> shows up as. Once you’ve confirmed what drive the </w:t>
      </w:r>
      <w:proofErr w:type="gramStart"/>
      <w:r>
        <w:t>micro:bit</w:t>
      </w:r>
      <w:proofErr w:type="gramEnd"/>
      <w:r>
        <w:t xml:space="preserve">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gramStart"/>
      <w:r>
        <w:t>micro:bit</w:t>
      </w:r>
      <w:proofErr w:type="gramEnd"/>
      <w:r>
        <w:t xml:space="preserve">, hit the download button shown above. You should now see a dialog box open up and you will be asked to save the file somewhere on your machine. Please choose the drive your </w:t>
      </w:r>
      <w:proofErr w:type="gramStart"/>
      <w:r>
        <w:t>micro:bit</w:t>
      </w:r>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00ECE561" w14:textId="77777777" w:rsidR="004B26DC" w:rsidRDefault="004B26DC" w:rsidP="004B26DC">
      <w:r>
        <w:t xml:space="preserve">If hitting the download button shown above does not open up a dialog box asking you to save to the </w:t>
      </w:r>
      <w:proofErr w:type="gramStart"/>
      <w:r>
        <w:t>micro:bit</w:t>
      </w:r>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gramStart"/>
      <w:r>
        <w:t>micro:bit</w:t>
      </w:r>
      <w:proofErr w:type="gramEnd"/>
      <w:r>
        <w:t xml:space="preserve">. A sign of success is when you see the lights on the rear (orange) lighting up in quick succession suggesting that the code is being written to the </w:t>
      </w:r>
      <w:proofErr w:type="gramStart"/>
      <w:r>
        <w:t>micro:bit</w:t>
      </w:r>
      <w:proofErr w:type="gramEnd"/>
      <w:r>
        <w:t xml:space="preserve">. On completion the </w:t>
      </w:r>
      <w:proofErr w:type="gramStart"/>
      <w:r>
        <w:t>micro:bit</w:t>
      </w:r>
      <w:proofErr w:type="gramEnd"/>
      <w:r>
        <w:t xml:space="preserve"> reboots and you should now see the code in action on the micro:bit.</w:t>
      </w:r>
    </w:p>
    <w:p w14:paraId="1B285849" w14:textId="77777777" w:rsidR="004B26DC" w:rsidRDefault="004B26DC" w:rsidP="004B26DC">
      <w:r>
        <w:t xml:space="preserve">Please feel free to customize the code blocks, have a play. Add your own custom code and re-download the code to the </w:t>
      </w:r>
      <w:proofErr w:type="gramStart"/>
      <w:r>
        <w:t>micro:bit</w:t>
      </w:r>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3D325E64" w14:textId="77777777" w:rsidR="004B26DC" w:rsidRDefault="004B26DC" w:rsidP="004B26DC">
      <w:pPr>
        <w:pStyle w:val="ListParagraph"/>
        <w:numPr>
          <w:ilvl w:val="0"/>
          <w:numId w:val="16"/>
        </w:numPr>
        <w:spacing w:after="0"/>
      </w:pPr>
      <w:r>
        <w:t>Can you try different combinations of the pause commands to create an on/off lighting effect?</w:t>
      </w:r>
    </w:p>
    <w:p w14:paraId="4B770BBD" w14:textId="6B866077" w:rsidR="004B26DC" w:rsidRDefault="003978A7" w:rsidP="004B26DC">
      <w:pPr>
        <w:pStyle w:val="ListParagraph"/>
        <w:numPr>
          <w:ilvl w:val="0"/>
          <w:numId w:val="16"/>
        </w:numPr>
        <w:spacing w:after="0"/>
      </w:pPr>
      <w:r>
        <w:t>What if you clicked the button on the breadboard along with button A? Why does that happen?</w:t>
      </w:r>
    </w:p>
    <w:p w14:paraId="5CC6C744" w14:textId="4975BEE6" w:rsidR="003978A7" w:rsidRDefault="003978A7" w:rsidP="004B26DC">
      <w:pPr>
        <w:pStyle w:val="ListParagraph"/>
        <w:numPr>
          <w:ilvl w:val="0"/>
          <w:numId w:val="16"/>
        </w:numPr>
        <w:spacing w:after="0"/>
      </w:pPr>
      <w:r>
        <w:t>What would happen if you connected up your button on the breadboard to Pin 11 instead of Pin 5?</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headerReference w:type="default" r:id="rId36"/>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C7C19" w14:textId="77777777" w:rsidR="00E71BDA" w:rsidRDefault="00E71BDA" w:rsidP="0084317C">
      <w:pPr>
        <w:spacing w:after="0" w:line="240" w:lineRule="auto"/>
      </w:pPr>
      <w:r>
        <w:separator/>
      </w:r>
    </w:p>
  </w:endnote>
  <w:endnote w:type="continuationSeparator" w:id="0">
    <w:p w14:paraId="39E19B0F" w14:textId="77777777" w:rsidR="00E71BDA" w:rsidRDefault="00E71BDA"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C62F51">
      <w:rPr>
        <w:rStyle w:val="PageNumber"/>
        <w:noProof/>
      </w:rPr>
      <w:t>20</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82160" w14:textId="77777777" w:rsidR="00E71BDA" w:rsidRDefault="00E71BDA" w:rsidP="0084317C">
      <w:pPr>
        <w:spacing w:after="0" w:line="240" w:lineRule="auto"/>
      </w:pPr>
      <w:r>
        <w:separator/>
      </w:r>
    </w:p>
  </w:footnote>
  <w:footnote w:type="continuationSeparator" w:id="0">
    <w:p w14:paraId="539DACA1" w14:textId="77777777" w:rsidR="00E71BDA" w:rsidRDefault="00E71BDA"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2A73B5BA"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e1</w:t>
    </w:r>
    <w:r>
      <w:rPr>
        <w:b/>
        <w:bCs/>
        <w:sz w:val="28"/>
        <w:szCs w:val="28"/>
      </w:rPr>
      <w:t xml:space="preserve"> – </w:t>
    </w:r>
    <w:proofErr w:type="spellStart"/>
    <w:r w:rsidR="00C45AED">
      <w:rPr>
        <w:b/>
        <w:bCs/>
        <w:sz w:val="28"/>
        <w:szCs w:val="28"/>
      </w:rPr>
      <w:t>Color</w:t>
    </w:r>
    <w:proofErr w:type="spellEnd"/>
    <w:r w:rsidR="00C45AED">
      <w:rPr>
        <w:b/>
        <w:bCs/>
        <w:sz w:val="28"/>
        <w:szCs w:val="28"/>
      </w:rPr>
      <w:t xml:space="preserve"> Control With </w:t>
    </w:r>
    <w:proofErr w:type="spellStart"/>
    <w:r w:rsidR="00C45AED">
      <w:rPr>
        <w:b/>
        <w:bCs/>
        <w:sz w:val="28"/>
        <w:szCs w:val="28"/>
      </w:rPr>
      <w:t>Tricolor</w:t>
    </w:r>
    <w:proofErr w:type="spellEnd"/>
    <w:r w:rsidR="00C45AED">
      <w:rPr>
        <w:b/>
        <w:bCs/>
        <w:sz w:val="28"/>
        <w:szCs w:val="28"/>
      </w:rPr>
      <w:t xml:space="preserve"> (RGB) </w:t>
    </w:r>
    <w:proofErr w:type="gramStart"/>
    <w:r w:rsidR="00C45AED">
      <w:rPr>
        <w:b/>
        <w:bCs/>
        <w:sz w:val="28"/>
        <w:szCs w:val="28"/>
      </w:rPr>
      <w:t>LED :</w:t>
    </w:r>
    <w:proofErr w:type="gramEnd"/>
    <w:r w:rsidR="00C45AED">
      <w:rPr>
        <w:b/>
        <w:bCs/>
        <w:sz w:val="28"/>
        <w:szCs w:val="28"/>
      </w:rPr>
      <w:t xml:space="preserve"> Single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E074A"/>
    <w:rsid w:val="0084317C"/>
    <w:rsid w:val="00843309"/>
    <w:rsid w:val="008731F4"/>
    <w:rsid w:val="008B2684"/>
    <w:rsid w:val="008C35DC"/>
    <w:rsid w:val="008C70F2"/>
    <w:rsid w:val="008D5E3E"/>
    <w:rsid w:val="008F2BD6"/>
    <w:rsid w:val="00907102"/>
    <w:rsid w:val="00924313"/>
    <w:rsid w:val="00942709"/>
    <w:rsid w:val="009937E7"/>
    <w:rsid w:val="00994A7E"/>
    <w:rsid w:val="009B6EA0"/>
    <w:rsid w:val="009B7606"/>
    <w:rsid w:val="009C1303"/>
    <w:rsid w:val="009D7A39"/>
    <w:rsid w:val="009F571F"/>
    <w:rsid w:val="00A015CE"/>
    <w:rsid w:val="00A75FDF"/>
    <w:rsid w:val="00A8543A"/>
    <w:rsid w:val="00A966CB"/>
    <w:rsid w:val="00AA326A"/>
    <w:rsid w:val="00AB0BD4"/>
    <w:rsid w:val="00AE0C18"/>
    <w:rsid w:val="00B362E3"/>
    <w:rsid w:val="00B74050"/>
    <w:rsid w:val="00BA664B"/>
    <w:rsid w:val="00BC6C00"/>
    <w:rsid w:val="00C23C4E"/>
    <w:rsid w:val="00C2622A"/>
    <w:rsid w:val="00C3136C"/>
    <w:rsid w:val="00C45AED"/>
    <w:rsid w:val="00C62F51"/>
    <w:rsid w:val="00CD17D2"/>
    <w:rsid w:val="00CE76BE"/>
    <w:rsid w:val="00CF6FD8"/>
    <w:rsid w:val="00D47053"/>
    <w:rsid w:val="00D70012"/>
    <w:rsid w:val="00D95473"/>
    <w:rsid w:val="00DA66CB"/>
    <w:rsid w:val="00E1669C"/>
    <w:rsid w:val="00E20A43"/>
    <w:rsid w:val="00E41DB0"/>
    <w:rsid w:val="00E44A27"/>
    <w:rsid w:val="00E64B22"/>
    <w:rsid w:val="00E71BDA"/>
    <w:rsid w:val="00E91455"/>
    <w:rsid w:val="00EA5F23"/>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makecode.microbit.org/" TargetMode="External"/><Relationship Id="rId35"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683</TotalTime>
  <Pages>20</Pages>
  <Words>4322</Words>
  <Characters>24641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57</cp:revision>
  <dcterms:created xsi:type="dcterms:W3CDTF">2017-07-27T10:43:00Z</dcterms:created>
  <dcterms:modified xsi:type="dcterms:W3CDTF">2018-02-14T06:07:00Z</dcterms:modified>
</cp:coreProperties>
</file>